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71D2" w14:textId="77777777" w:rsidR="00241CBD" w:rsidRPr="00241CBD" w:rsidRDefault="00241CBD" w:rsidP="00241CBD">
      <w:pPr>
        <w:jc w:val="center"/>
        <w:rPr>
          <w:b/>
          <w:bCs/>
          <w:sz w:val="32"/>
          <w:szCs w:val="32"/>
        </w:rPr>
      </w:pPr>
      <w:r w:rsidRPr="00241CBD">
        <w:rPr>
          <w:rFonts w:hint="eastAsia"/>
          <w:b/>
          <w:bCs/>
          <w:sz w:val="32"/>
          <w:szCs w:val="32"/>
        </w:rPr>
        <w:t>关于新化学物质环境管理登记有关衔接事项的公告</w:t>
      </w:r>
    </w:p>
    <w:p w14:paraId="3BC476E6" w14:textId="2C65E507" w:rsidR="00241CBD" w:rsidRDefault="00241CBD" w:rsidP="00241CBD">
      <w:pPr>
        <w:jc w:val="center"/>
      </w:pPr>
      <w:r w:rsidRPr="00241CBD">
        <w:rPr>
          <w:rFonts w:hint="eastAsia"/>
        </w:rPr>
        <w:t>公告</w:t>
      </w:r>
      <w:r w:rsidRPr="00241CBD">
        <w:rPr>
          <w:rFonts w:hint="eastAsia"/>
        </w:rPr>
        <w:t xml:space="preserve"> 2020</w:t>
      </w:r>
      <w:r w:rsidRPr="00241CBD">
        <w:rPr>
          <w:rFonts w:hint="eastAsia"/>
        </w:rPr>
        <w:t>年</w:t>
      </w:r>
      <w:r w:rsidRPr="00241CBD">
        <w:rPr>
          <w:rFonts w:hint="eastAsia"/>
        </w:rPr>
        <w:t xml:space="preserve"> </w:t>
      </w:r>
      <w:r w:rsidRPr="00241CBD">
        <w:rPr>
          <w:rFonts w:hint="eastAsia"/>
        </w:rPr>
        <w:t>第</w:t>
      </w:r>
      <w:r w:rsidRPr="00241CBD">
        <w:rPr>
          <w:rFonts w:hint="eastAsia"/>
        </w:rPr>
        <w:t>46</w:t>
      </w:r>
      <w:r w:rsidRPr="00241CBD">
        <w:rPr>
          <w:rFonts w:hint="eastAsia"/>
        </w:rPr>
        <w:t>号</w:t>
      </w:r>
    </w:p>
    <w:p w14:paraId="3DC4122D" w14:textId="77777777" w:rsidR="00241CBD" w:rsidRDefault="00241CBD"/>
    <w:p w14:paraId="73ABE2E1" w14:textId="19D388AA" w:rsidR="00241CBD" w:rsidRPr="00241CBD" w:rsidRDefault="00241CBD" w:rsidP="00241CBD">
      <w:pPr>
        <w:ind w:firstLine="420"/>
        <w:rPr>
          <w:rFonts w:hint="eastAsia"/>
        </w:rPr>
      </w:pPr>
      <w:r w:rsidRPr="00241CBD">
        <w:rPr>
          <w:rFonts w:hint="eastAsia"/>
        </w:rPr>
        <w:t>《</w:t>
      </w:r>
      <w:hyperlink r:id="rId4" w:history="1">
        <w:r w:rsidRPr="00241CBD">
          <w:rPr>
            <w:rStyle w:val="ae"/>
            <w:rFonts w:hint="eastAsia"/>
          </w:rPr>
          <w:t>新化学物质环境管理登记办法</w:t>
        </w:r>
      </w:hyperlink>
      <w:r w:rsidRPr="00241CBD">
        <w:rPr>
          <w:rFonts w:hint="eastAsia"/>
        </w:rPr>
        <w:t>》（生态环境部令第</w:t>
      </w:r>
      <w:r w:rsidRPr="00241CBD">
        <w:rPr>
          <w:rFonts w:hint="eastAsia"/>
        </w:rPr>
        <w:t>12</w:t>
      </w:r>
      <w:r w:rsidRPr="00241CBD">
        <w:rPr>
          <w:rFonts w:hint="eastAsia"/>
        </w:rPr>
        <w:t>号，以下简称</w:t>
      </w:r>
      <w:r w:rsidRPr="00241CBD">
        <w:rPr>
          <w:rFonts w:hint="eastAsia"/>
        </w:rPr>
        <w:t>12</w:t>
      </w:r>
      <w:r w:rsidRPr="00241CBD">
        <w:rPr>
          <w:rFonts w:hint="eastAsia"/>
        </w:rPr>
        <w:t>号令）将自</w:t>
      </w:r>
      <w:r w:rsidRPr="00241CBD">
        <w:rPr>
          <w:rFonts w:hint="eastAsia"/>
        </w:rPr>
        <w:t>2021</w:t>
      </w:r>
      <w:r w:rsidRPr="00241CBD">
        <w:rPr>
          <w:rFonts w:hint="eastAsia"/>
        </w:rPr>
        <w:t>年</w:t>
      </w:r>
      <w:r w:rsidRPr="00241CBD">
        <w:rPr>
          <w:rFonts w:hint="eastAsia"/>
        </w:rPr>
        <w:t>1</w:t>
      </w:r>
      <w:r w:rsidRPr="00241CBD">
        <w:rPr>
          <w:rFonts w:hint="eastAsia"/>
        </w:rPr>
        <w:t>月</w:t>
      </w:r>
      <w:r w:rsidRPr="00241CBD">
        <w:rPr>
          <w:rFonts w:hint="eastAsia"/>
        </w:rPr>
        <w:t>1</w:t>
      </w:r>
      <w:r w:rsidRPr="00241CBD">
        <w:rPr>
          <w:rFonts w:hint="eastAsia"/>
        </w:rPr>
        <w:t>日起施行，</w:t>
      </w:r>
      <w:r w:rsidRPr="00241CBD">
        <w:rPr>
          <w:rFonts w:hint="eastAsia"/>
        </w:rPr>
        <w:t>2010</w:t>
      </w:r>
      <w:r w:rsidRPr="00241CBD">
        <w:rPr>
          <w:rFonts w:hint="eastAsia"/>
        </w:rPr>
        <w:t>年</w:t>
      </w:r>
      <w:r w:rsidRPr="00241CBD">
        <w:rPr>
          <w:rFonts w:hint="eastAsia"/>
        </w:rPr>
        <w:t>1</w:t>
      </w:r>
      <w:r w:rsidRPr="00241CBD">
        <w:rPr>
          <w:rFonts w:hint="eastAsia"/>
        </w:rPr>
        <w:t>月</w:t>
      </w:r>
      <w:r w:rsidRPr="00241CBD">
        <w:rPr>
          <w:rFonts w:hint="eastAsia"/>
        </w:rPr>
        <w:t>19</w:t>
      </w:r>
      <w:r w:rsidRPr="00241CBD">
        <w:rPr>
          <w:rFonts w:hint="eastAsia"/>
        </w:rPr>
        <w:t>日原环境保护部发布的《</w:t>
      </w:r>
      <w:hyperlink r:id="rId5" w:history="1">
        <w:r w:rsidRPr="00241CBD">
          <w:rPr>
            <w:rStyle w:val="ae"/>
            <w:rFonts w:hint="eastAsia"/>
          </w:rPr>
          <w:t>新化学物质环境管理办法</w:t>
        </w:r>
      </w:hyperlink>
      <w:r w:rsidRPr="00241CBD">
        <w:rPr>
          <w:rFonts w:hint="eastAsia"/>
        </w:rPr>
        <w:t>》</w:t>
      </w:r>
      <w:r w:rsidRPr="00241CBD">
        <w:rPr>
          <w:rFonts w:hint="eastAsia"/>
        </w:rPr>
        <w:t>(</w:t>
      </w:r>
      <w:r w:rsidRPr="00241CBD">
        <w:rPr>
          <w:rFonts w:hint="eastAsia"/>
        </w:rPr>
        <w:t>环境保护部令第</w:t>
      </w:r>
      <w:r w:rsidRPr="00241CBD">
        <w:rPr>
          <w:rFonts w:hint="eastAsia"/>
        </w:rPr>
        <w:t>7</w:t>
      </w:r>
      <w:r w:rsidRPr="00241CBD">
        <w:rPr>
          <w:rFonts w:hint="eastAsia"/>
        </w:rPr>
        <w:t>号，以下简称</w:t>
      </w:r>
      <w:r w:rsidRPr="00241CBD">
        <w:rPr>
          <w:rFonts w:hint="eastAsia"/>
        </w:rPr>
        <w:t>7</w:t>
      </w:r>
      <w:r w:rsidRPr="00241CBD">
        <w:rPr>
          <w:rFonts w:hint="eastAsia"/>
        </w:rPr>
        <w:t>号令</w:t>
      </w:r>
      <w:r w:rsidRPr="00241CBD">
        <w:rPr>
          <w:rFonts w:hint="eastAsia"/>
        </w:rPr>
        <w:t>)</w:t>
      </w:r>
      <w:r w:rsidRPr="00241CBD">
        <w:rPr>
          <w:rFonts w:hint="eastAsia"/>
        </w:rPr>
        <w:t>同时废止。为保证新化学物质环境管理登记工作的有序延续，现将有关衔接事项通知如下。</w:t>
      </w:r>
    </w:p>
    <w:p w14:paraId="242BBD90" w14:textId="632EA9D6" w:rsidR="00241CBD" w:rsidRPr="00241CBD" w:rsidRDefault="00241CBD" w:rsidP="00241CBD">
      <w:pPr>
        <w:ind w:firstLineChars="200" w:firstLine="420"/>
        <w:rPr>
          <w:rFonts w:hint="eastAsia"/>
        </w:rPr>
      </w:pPr>
      <w:r w:rsidRPr="00241CBD">
        <w:rPr>
          <w:rFonts w:hint="eastAsia"/>
        </w:rPr>
        <w:t>一、常规申报衔接规定</w:t>
      </w:r>
    </w:p>
    <w:p w14:paraId="3D13FF7A" w14:textId="10366CE8" w:rsidR="00241CBD" w:rsidRPr="00241CBD" w:rsidRDefault="00241CBD" w:rsidP="00241CBD">
      <w:pPr>
        <w:ind w:firstLineChars="200" w:firstLine="420"/>
        <w:rPr>
          <w:rFonts w:hint="eastAsia"/>
        </w:rPr>
      </w:pPr>
      <w:r w:rsidRPr="00241CBD">
        <w:rPr>
          <w:rFonts w:hint="eastAsia"/>
        </w:rPr>
        <w:t>自</w:t>
      </w:r>
      <w:r w:rsidRPr="00241CBD">
        <w:rPr>
          <w:rFonts w:hint="eastAsia"/>
        </w:rPr>
        <w:t>12</w:t>
      </w:r>
      <w:r w:rsidRPr="00241CBD">
        <w:rPr>
          <w:rFonts w:hint="eastAsia"/>
        </w:rPr>
        <w:t>号令生效之日起，根据</w:t>
      </w:r>
      <w:r w:rsidRPr="00241CBD">
        <w:rPr>
          <w:rFonts w:hint="eastAsia"/>
        </w:rPr>
        <w:t>7</w:t>
      </w:r>
      <w:r w:rsidRPr="00241CBD">
        <w:rPr>
          <w:rFonts w:hint="eastAsia"/>
        </w:rPr>
        <w:t>号令取得新化学物质环境管理常规申报登记证的新化学物质：</w:t>
      </w:r>
    </w:p>
    <w:p w14:paraId="433CADB5" w14:textId="12FCC4EB" w:rsidR="00241CBD" w:rsidRPr="00241CBD" w:rsidRDefault="00241CBD" w:rsidP="00241CBD">
      <w:pPr>
        <w:ind w:firstLineChars="200" w:firstLine="420"/>
        <w:rPr>
          <w:rFonts w:hint="eastAsia"/>
        </w:rPr>
      </w:pPr>
      <w:r w:rsidRPr="00241CBD">
        <w:rPr>
          <w:rFonts w:hint="eastAsia"/>
        </w:rPr>
        <w:t>（一）环境风险控制措施落实</w:t>
      </w:r>
    </w:p>
    <w:p w14:paraId="09E0D00D" w14:textId="061B2D89" w:rsidR="00241CBD" w:rsidRPr="00241CBD" w:rsidRDefault="00241CBD" w:rsidP="00241CBD">
      <w:pPr>
        <w:ind w:firstLineChars="200" w:firstLine="420"/>
        <w:rPr>
          <w:rFonts w:hint="eastAsia"/>
        </w:rPr>
      </w:pPr>
      <w:r w:rsidRPr="00241CBD">
        <w:rPr>
          <w:rFonts w:hint="eastAsia"/>
        </w:rPr>
        <w:t>登记证持有人和相应的加工使用者，应当按照登记证的规定采取环境风险控制措施。</w:t>
      </w:r>
    </w:p>
    <w:p w14:paraId="109A274A" w14:textId="5BAEA328" w:rsidR="00241CBD" w:rsidRPr="00241CBD" w:rsidRDefault="00241CBD" w:rsidP="00241CBD">
      <w:pPr>
        <w:ind w:firstLineChars="200" w:firstLine="420"/>
        <w:rPr>
          <w:rFonts w:hint="eastAsia"/>
        </w:rPr>
      </w:pPr>
      <w:r w:rsidRPr="00241CBD">
        <w:rPr>
          <w:rFonts w:hint="eastAsia"/>
        </w:rPr>
        <w:t>（二）信息传递报告和记录保存</w:t>
      </w:r>
    </w:p>
    <w:p w14:paraId="04E20DF0" w14:textId="55B60CD2" w:rsidR="00241CBD" w:rsidRPr="00241CBD" w:rsidRDefault="00241CBD" w:rsidP="00241CBD">
      <w:pPr>
        <w:ind w:firstLineChars="200" w:firstLine="420"/>
        <w:rPr>
          <w:rFonts w:hint="eastAsia"/>
        </w:rPr>
      </w:pPr>
      <w:r w:rsidRPr="00241CBD">
        <w:rPr>
          <w:rFonts w:hint="eastAsia"/>
        </w:rPr>
        <w:t>登记证持有人应当按照</w:t>
      </w:r>
      <w:r w:rsidRPr="00241CBD">
        <w:rPr>
          <w:rFonts w:hint="eastAsia"/>
        </w:rPr>
        <w:t>12</w:t>
      </w:r>
      <w:r w:rsidRPr="00241CBD">
        <w:rPr>
          <w:rFonts w:hint="eastAsia"/>
        </w:rPr>
        <w:t>号令第三十八条、第三十九条、第四十一条、第四十二条规定进行信息传递、资料记录及保存、首次活动情况报告和新危害信息报告；其中，属于</w:t>
      </w:r>
      <w:r w:rsidRPr="00241CBD">
        <w:rPr>
          <w:rFonts w:hint="eastAsia"/>
        </w:rPr>
        <w:t>7</w:t>
      </w:r>
      <w:r w:rsidRPr="00241CBD">
        <w:rPr>
          <w:rFonts w:hint="eastAsia"/>
        </w:rPr>
        <w:t>号令第三条规定的重点环境管理危险类新化学物质的，还应当按照</w:t>
      </w:r>
      <w:r w:rsidRPr="00241CBD">
        <w:rPr>
          <w:rFonts w:hint="eastAsia"/>
        </w:rPr>
        <w:t>12</w:t>
      </w:r>
      <w:r w:rsidRPr="00241CBD">
        <w:rPr>
          <w:rFonts w:hint="eastAsia"/>
        </w:rPr>
        <w:t>号令第四十一条规定提交年度报告。</w:t>
      </w:r>
    </w:p>
    <w:p w14:paraId="6F3D71AC" w14:textId="4416C595" w:rsidR="00241CBD" w:rsidRPr="00241CBD" w:rsidRDefault="00241CBD" w:rsidP="00241CBD">
      <w:pPr>
        <w:ind w:firstLineChars="200" w:firstLine="420"/>
        <w:rPr>
          <w:rFonts w:hint="eastAsia"/>
        </w:rPr>
      </w:pPr>
      <w:r w:rsidRPr="00241CBD">
        <w:rPr>
          <w:rFonts w:hint="eastAsia"/>
        </w:rPr>
        <w:t>（三）申请撤销登记证</w:t>
      </w:r>
    </w:p>
    <w:p w14:paraId="233ECA3F" w14:textId="38A6B12F" w:rsidR="00241CBD" w:rsidRPr="00241CBD" w:rsidRDefault="00241CBD" w:rsidP="00241CBD">
      <w:pPr>
        <w:ind w:firstLineChars="200" w:firstLine="420"/>
        <w:rPr>
          <w:rFonts w:hint="eastAsia"/>
        </w:rPr>
      </w:pPr>
      <w:r w:rsidRPr="00241CBD">
        <w:rPr>
          <w:rFonts w:hint="eastAsia"/>
        </w:rPr>
        <w:t>登记证持有人可以按照</w:t>
      </w:r>
      <w:r w:rsidRPr="00241CBD">
        <w:rPr>
          <w:rFonts w:hint="eastAsia"/>
        </w:rPr>
        <w:t>12</w:t>
      </w:r>
      <w:r w:rsidRPr="00241CBD">
        <w:rPr>
          <w:rFonts w:hint="eastAsia"/>
        </w:rPr>
        <w:t>号令第三十三条规定，向国务院生态环境主管部门申请撤销登记证。</w:t>
      </w:r>
    </w:p>
    <w:p w14:paraId="3AE1A8FB" w14:textId="6DE8198F" w:rsidR="00241CBD" w:rsidRPr="00241CBD" w:rsidRDefault="00241CBD" w:rsidP="00241CBD">
      <w:pPr>
        <w:ind w:firstLineChars="200" w:firstLine="420"/>
        <w:rPr>
          <w:rFonts w:hint="eastAsia"/>
        </w:rPr>
      </w:pPr>
      <w:r w:rsidRPr="00241CBD">
        <w:rPr>
          <w:rFonts w:hint="eastAsia"/>
        </w:rPr>
        <w:t>（四）新用途登记规定</w:t>
      </w:r>
    </w:p>
    <w:p w14:paraId="7E1C73B4" w14:textId="7C2979B5" w:rsidR="00241CBD" w:rsidRPr="00241CBD" w:rsidRDefault="00241CBD" w:rsidP="00241CBD">
      <w:pPr>
        <w:ind w:firstLineChars="200" w:firstLine="420"/>
        <w:rPr>
          <w:rFonts w:hint="eastAsia"/>
        </w:rPr>
      </w:pPr>
      <w:r w:rsidRPr="00241CBD">
        <w:rPr>
          <w:rFonts w:hint="eastAsia"/>
        </w:rPr>
        <w:t>7</w:t>
      </w:r>
      <w:r w:rsidRPr="00241CBD">
        <w:rPr>
          <w:rFonts w:hint="eastAsia"/>
        </w:rPr>
        <w:t>号令第三条规定的重点环境管理危险类新化学物质，继续实施新用途环境管理登记，并在列入《中国现有化学物质名录》时规定允许用途。</w:t>
      </w:r>
    </w:p>
    <w:p w14:paraId="248FCE62" w14:textId="5E2F1135" w:rsidR="00241CBD" w:rsidRPr="00241CBD" w:rsidRDefault="00241CBD" w:rsidP="00241CBD">
      <w:pPr>
        <w:ind w:firstLineChars="200" w:firstLine="420"/>
        <w:rPr>
          <w:rFonts w:hint="eastAsia"/>
        </w:rPr>
      </w:pPr>
      <w:r w:rsidRPr="00241CBD">
        <w:rPr>
          <w:rFonts w:hint="eastAsia"/>
        </w:rPr>
        <w:t>（五）登记证变更规定</w:t>
      </w:r>
    </w:p>
    <w:p w14:paraId="3BED412C" w14:textId="4EB41337" w:rsidR="00241CBD" w:rsidRPr="00241CBD" w:rsidRDefault="00241CBD" w:rsidP="00241CBD">
      <w:pPr>
        <w:ind w:firstLineChars="200" w:firstLine="420"/>
        <w:rPr>
          <w:rFonts w:hint="eastAsia"/>
        </w:rPr>
      </w:pPr>
      <w:r w:rsidRPr="00241CBD">
        <w:rPr>
          <w:rFonts w:hint="eastAsia"/>
        </w:rPr>
        <w:t>登记证持有人拟变更登记证载明信息的，应当按照</w:t>
      </w:r>
      <w:r w:rsidRPr="00241CBD">
        <w:rPr>
          <w:rFonts w:hint="eastAsia"/>
        </w:rPr>
        <w:t>12</w:t>
      </w:r>
      <w:r w:rsidRPr="00241CBD">
        <w:rPr>
          <w:rFonts w:hint="eastAsia"/>
        </w:rPr>
        <w:t>号令相关规定重新申请办理新化学物质环境管理登记证。其中，属于下列情形之一的，登记证持有人可以参照</w:t>
      </w:r>
      <w:r w:rsidRPr="00241CBD">
        <w:rPr>
          <w:rFonts w:hint="eastAsia"/>
        </w:rPr>
        <w:t>12</w:t>
      </w:r>
      <w:r w:rsidRPr="00241CBD">
        <w:rPr>
          <w:rFonts w:hint="eastAsia"/>
        </w:rPr>
        <w:t>号令第三十条申请办理登记证变更：</w:t>
      </w:r>
    </w:p>
    <w:p w14:paraId="17E9F7F9" w14:textId="6D521392" w:rsidR="00241CBD" w:rsidRPr="00241CBD" w:rsidRDefault="00241CBD" w:rsidP="00241CBD">
      <w:pPr>
        <w:ind w:firstLineChars="200" w:firstLine="420"/>
        <w:rPr>
          <w:rFonts w:hint="eastAsia"/>
        </w:rPr>
      </w:pPr>
      <w:r w:rsidRPr="00241CBD">
        <w:rPr>
          <w:rFonts w:hint="eastAsia"/>
        </w:rPr>
        <w:t>1.</w:t>
      </w:r>
      <w:proofErr w:type="gramStart"/>
      <w:r w:rsidRPr="00241CBD">
        <w:rPr>
          <w:rFonts w:hint="eastAsia"/>
        </w:rPr>
        <w:t>登记量拟降低</w:t>
      </w:r>
      <w:proofErr w:type="gramEnd"/>
      <w:r w:rsidRPr="00241CBD">
        <w:rPr>
          <w:rFonts w:hint="eastAsia"/>
        </w:rPr>
        <w:t>的；</w:t>
      </w:r>
    </w:p>
    <w:p w14:paraId="05DACDC6" w14:textId="00C5CC24" w:rsidR="00241CBD" w:rsidRPr="00241CBD" w:rsidRDefault="00241CBD" w:rsidP="00241CBD">
      <w:pPr>
        <w:ind w:firstLineChars="200" w:firstLine="420"/>
        <w:rPr>
          <w:rFonts w:hint="eastAsia"/>
        </w:rPr>
      </w:pPr>
      <w:r w:rsidRPr="00241CBD">
        <w:rPr>
          <w:rFonts w:hint="eastAsia"/>
        </w:rPr>
        <w:t>2.</w:t>
      </w:r>
      <w:r w:rsidRPr="00241CBD">
        <w:rPr>
          <w:rFonts w:hint="eastAsia"/>
        </w:rPr>
        <w:t>活动类型拟由生产转为进口或增加进口的；</w:t>
      </w:r>
    </w:p>
    <w:p w14:paraId="3614CEE4" w14:textId="3F353D8C" w:rsidR="00241CBD" w:rsidRPr="00241CBD" w:rsidRDefault="00241CBD" w:rsidP="00241CBD">
      <w:pPr>
        <w:ind w:firstLineChars="200" w:firstLine="420"/>
        <w:rPr>
          <w:rFonts w:hint="eastAsia"/>
        </w:rPr>
      </w:pPr>
      <w:r w:rsidRPr="00241CBD">
        <w:rPr>
          <w:rFonts w:hint="eastAsia"/>
        </w:rPr>
        <w:t>3.</w:t>
      </w:r>
      <w:r w:rsidRPr="00241CBD">
        <w:rPr>
          <w:rFonts w:hint="eastAsia"/>
        </w:rPr>
        <w:t>登记新化学物质的中英文名称或者化学文摘社编号（</w:t>
      </w:r>
      <w:r w:rsidRPr="00241CBD">
        <w:rPr>
          <w:rFonts w:hint="eastAsia"/>
        </w:rPr>
        <w:t>CAS</w:t>
      </w:r>
      <w:r w:rsidRPr="00241CBD">
        <w:rPr>
          <w:rFonts w:hint="eastAsia"/>
        </w:rPr>
        <w:t>号）等标识信息拟变更的；</w:t>
      </w:r>
    </w:p>
    <w:p w14:paraId="5751CFE0" w14:textId="7886EDBD" w:rsidR="00241CBD" w:rsidRPr="00241CBD" w:rsidRDefault="00241CBD" w:rsidP="00241CBD">
      <w:pPr>
        <w:ind w:firstLineChars="200" w:firstLine="420"/>
        <w:rPr>
          <w:rFonts w:hint="eastAsia"/>
        </w:rPr>
      </w:pPr>
      <w:r w:rsidRPr="00241CBD">
        <w:rPr>
          <w:rFonts w:hint="eastAsia"/>
        </w:rPr>
        <w:t>4.</w:t>
      </w:r>
      <w:r w:rsidRPr="00241CBD">
        <w:rPr>
          <w:rFonts w:hint="eastAsia"/>
        </w:rPr>
        <w:t>申请人或者代理人名称拟变更的。</w:t>
      </w:r>
    </w:p>
    <w:p w14:paraId="78A0B66A" w14:textId="6B5B54B5" w:rsidR="00241CBD" w:rsidRPr="00241CBD" w:rsidRDefault="00241CBD" w:rsidP="00241CBD">
      <w:pPr>
        <w:ind w:firstLineChars="200" w:firstLine="420"/>
        <w:rPr>
          <w:rFonts w:hint="eastAsia"/>
        </w:rPr>
      </w:pPr>
      <w:r w:rsidRPr="00241CBD">
        <w:rPr>
          <w:rFonts w:hint="eastAsia"/>
        </w:rPr>
        <w:t>二、简易申报衔接规定</w:t>
      </w:r>
    </w:p>
    <w:p w14:paraId="4882EBE1" w14:textId="29CD9712" w:rsidR="00241CBD" w:rsidRPr="00241CBD" w:rsidRDefault="00241CBD" w:rsidP="00241CBD">
      <w:pPr>
        <w:ind w:firstLineChars="200" w:firstLine="420"/>
        <w:rPr>
          <w:rFonts w:hint="eastAsia"/>
        </w:rPr>
      </w:pPr>
      <w:r w:rsidRPr="00241CBD">
        <w:rPr>
          <w:rFonts w:hint="eastAsia"/>
        </w:rPr>
        <w:t>自</w:t>
      </w:r>
      <w:r w:rsidRPr="00241CBD">
        <w:rPr>
          <w:rFonts w:hint="eastAsia"/>
        </w:rPr>
        <w:t>12</w:t>
      </w:r>
      <w:r w:rsidRPr="00241CBD">
        <w:rPr>
          <w:rFonts w:hint="eastAsia"/>
        </w:rPr>
        <w:t>号令生效之日起，根据</w:t>
      </w:r>
      <w:r w:rsidRPr="00241CBD">
        <w:rPr>
          <w:rFonts w:hint="eastAsia"/>
        </w:rPr>
        <w:t>7</w:t>
      </w:r>
      <w:r w:rsidRPr="00241CBD">
        <w:rPr>
          <w:rFonts w:hint="eastAsia"/>
        </w:rPr>
        <w:t>号令取得新化学物质环境管理简易申报登记证的新化学物质：</w:t>
      </w:r>
    </w:p>
    <w:p w14:paraId="619FFBD1" w14:textId="4F2955FE" w:rsidR="00241CBD" w:rsidRPr="00241CBD" w:rsidRDefault="00241CBD" w:rsidP="00241CBD">
      <w:pPr>
        <w:ind w:firstLineChars="200" w:firstLine="420"/>
        <w:rPr>
          <w:rFonts w:hint="eastAsia"/>
        </w:rPr>
      </w:pPr>
      <w:r w:rsidRPr="00241CBD">
        <w:rPr>
          <w:rFonts w:hint="eastAsia"/>
        </w:rPr>
        <w:t>（一）信息报告和记录保存</w:t>
      </w:r>
    </w:p>
    <w:p w14:paraId="518C5C0A" w14:textId="7FD4E3E9" w:rsidR="00241CBD" w:rsidRPr="00241CBD" w:rsidRDefault="00241CBD" w:rsidP="00241CBD">
      <w:pPr>
        <w:ind w:firstLineChars="200" w:firstLine="420"/>
        <w:rPr>
          <w:rFonts w:hint="eastAsia"/>
        </w:rPr>
      </w:pPr>
      <w:r w:rsidRPr="00241CBD">
        <w:rPr>
          <w:rFonts w:hint="eastAsia"/>
        </w:rPr>
        <w:t>登记证持有人应当按照</w:t>
      </w:r>
      <w:r w:rsidRPr="00241CBD">
        <w:rPr>
          <w:rFonts w:hint="eastAsia"/>
        </w:rPr>
        <w:t>12</w:t>
      </w:r>
      <w:r w:rsidRPr="00241CBD">
        <w:rPr>
          <w:rFonts w:hint="eastAsia"/>
        </w:rPr>
        <w:t>号令第三十九条和第四十二条规定进行资料记录、保存和新危害信息报告。</w:t>
      </w:r>
    </w:p>
    <w:p w14:paraId="10B3C0AE" w14:textId="25385E67" w:rsidR="00241CBD" w:rsidRPr="00241CBD" w:rsidRDefault="00241CBD" w:rsidP="00241CBD">
      <w:pPr>
        <w:ind w:firstLineChars="200" w:firstLine="420"/>
        <w:rPr>
          <w:rFonts w:hint="eastAsia"/>
        </w:rPr>
      </w:pPr>
      <w:r w:rsidRPr="00241CBD">
        <w:rPr>
          <w:rFonts w:hint="eastAsia"/>
        </w:rPr>
        <w:t>（二）申请撤销登记证</w:t>
      </w:r>
    </w:p>
    <w:p w14:paraId="5AF38CE8" w14:textId="7E8A5986" w:rsidR="00241CBD" w:rsidRPr="00241CBD" w:rsidRDefault="00241CBD" w:rsidP="00241CBD">
      <w:pPr>
        <w:ind w:firstLineChars="200" w:firstLine="420"/>
        <w:rPr>
          <w:rFonts w:hint="eastAsia"/>
        </w:rPr>
      </w:pPr>
      <w:r w:rsidRPr="00241CBD">
        <w:rPr>
          <w:rFonts w:hint="eastAsia"/>
        </w:rPr>
        <w:t>登记证持有人可以按照</w:t>
      </w:r>
      <w:r w:rsidRPr="00241CBD">
        <w:rPr>
          <w:rFonts w:hint="eastAsia"/>
        </w:rPr>
        <w:t>12</w:t>
      </w:r>
      <w:r w:rsidRPr="00241CBD">
        <w:rPr>
          <w:rFonts w:hint="eastAsia"/>
        </w:rPr>
        <w:t>号令第三十三条规定，向国务院生态环境主管部门申请撤销登记证。</w:t>
      </w:r>
    </w:p>
    <w:p w14:paraId="4C7174E0" w14:textId="1C996E28" w:rsidR="00241CBD" w:rsidRPr="00241CBD" w:rsidRDefault="00241CBD" w:rsidP="00241CBD">
      <w:pPr>
        <w:ind w:firstLineChars="200" w:firstLine="420"/>
        <w:rPr>
          <w:rFonts w:hint="eastAsia"/>
        </w:rPr>
      </w:pPr>
      <w:r w:rsidRPr="00241CBD">
        <w:rPr>
          <w:rFonts w:hint="eastAsia"/>
        </w:rPr>
        <w:t>（三）工艺产品研发登记证有效期</w:t>
      </w:r>
    </w:p>
    <w:p w14:paraId="379D91FD" w14:textId="4523AD67" w:rsidR="00241CBD" w:rsidRPr="00241CBD" w:rsidRDefault="00241CBD" w:rsidP="00241CBD">
      <w:pPr>
        <w:ind w:firstLineChars="200" w:firstLine="420"/>
        <w:rPr>
          <w:rFonts w:hint="eastAsia"/>
        </w:rPr>
      </w:pPr>
      <w:r w:rsidRPr="00241CBD">
        <w:rPr>
          <w:rFonts w:hint="eastAsia"/>
        </w:rPr>
        <w:t>工艺和产品研究开发简易申报登记证的有效期为首次活动开始后两年。</w:t>
      </w:r>
    </w:p>
    <w:p w14:paraId="32F65DDE" w14:textId="04C01D17" w:rsidR="00241CBD" w:rsidRPr="00241CBD" w:rsidRDefault="00241CBD" w:rsidP="00241CBD">
      <w:pPr>
        <w:ind w:firstLineChars="200" w:firstLine="420"/>
        <w:rPr>
          <w:rFonts w:hint="eastAsia"/>
        </w:rPr>
      </w:pPr>
      <w:r w:rsidRPr="00241CBD">
        <w:rPr>
          <w:rFonts w:hint="eastAsia"/>
        </w:rPr>
        <w:t>（四）登记证变更规定</w:t>
      </w:r>
    </w:p>
    <w:p w14:paraId="307BE803" w14:textId="5928B892" w:rsidR="00241CBD" w:rsidRPr="00241CBD" w:rsidRDefault="00241CBD" w:rsidP="00241CBD">
      <w:pPr>
        <w:ind w:firstLineChars="200" w:firstLine="420"/>
        <w:rPr>
          <w:rFonts w:hint="eastAsia"/>
        </w:rPr>
      </w:pPr>
      <w:r w:rsidRPr="00241CBD">
        <w:rPr>
          <w:rFonts w:hint="eastAsia"/>
        </w:rPr>
        <w:lastRenderedPageBreak/>
        <w:t>登记证持有人拟变更登记证载明信息的，应当按照</w:t>
      </w:r>
      <w:r w:rsidRPr="00241CBD">
        <w:rPr>
          <w:rFonts w:hint="eastAsia"/>
        </w:rPr>
        <w:t>12</w:t>
      </w:r>
      <w:r w:rsidRPr="00241CBD">
        <w:rPr>
          <w:rFonts w:hint="eastAsia"/>
        </w:rPr>
        <w:t>号令相关规定，办理新化学物质环境管理备案，或者重新申请办理新化学物质环境管理登记证。其中，属于下列情形之一的，登记证持有人可以参照</w:t>
      </w:r>
      <w:r w:rsidRPr="00241CBD">
        <w:rPr>
          <w:rFonts w:hint="eastAsia"/>
        </w:rPr>
        <w:t>12</w:t>
      </w:r>
      <w:r w:rsidRPr="00241CBD">
        <w:rPr>
          <w:rFonts w:hint="eastAsia"/>
        </w:rPr>
        <w:t>号令第三十条申请办理登记证变更：</w:t>
      </w:r>
    </w:p>
    <w:p w14:paraId="1C80972E" w14:textId="0A3DA23E" w:rsidR="00241CBD" w:rsidRPr="00241CBD" w:rsidRDefault="00241CBD" w:rsidP="00241CBD">
      <w:pPr>
        <w:ind w:firstLineChars="200" w:firstLine="420"/>
        <w:rPr>
          <w:rFonts w:hint="eastAsia"/>
        </w:rPr>
      </w:pPr>
      <w:r w:rsidRPr="00241CBD">
        <w:rPr>
          <w:rFonts w:hint="eastAsia"/>
        </w:rPr>
        <w:t>1.</w:t>
      </w:r>
      <w:r w:rsidRPr="00241CBD">
        <w:rPr>
          <w:rFonts w:hint="eastAsia"/>
        </w:rPr>
        <w:t>变更后登记量不足</w:t>
      </w:r>
      <w:r w:rsidRPr="00241CBD">
        <w:rPr>
          <w:rFonts w:hint="eastAsia"/>
        </w:rPr>
        <w:t>1</w:t>
      </w:r>
      <w:r w:rsidRPr="00241CBD">
        <w:rPr>
          <w:rFonts w:hint="eastAsia"/>
        </w:rPr>
        <w:t>吨</w:t>
      </w:r>
      <w:r w:rsidRPr="00241CBD">
        <w:rPr>
          <w:rFonts w:hint="eastAsia"/>
        </w:rPr>
        <w:t>/</w:t>
      </w:r>
      <w:r w:rsidRPr="00241CBD">
        <w:rPr>
          <w:rFonts w:hint="eastAsia"/>
        </w:rPr>
        <w:t>年的；</w:t>
      </w:r>
    </w:p>
    <w:p w14:paraId="0C347C42" w14:textId="7985D8E5" w:rsidR="00241CBD" w:rsidRPr="00241CBD" w:rsidRDefault="00241CBD" w:rsidP="00241CBD">
      <w:pPr>
        <w:ind w:firstLineChars="200" w:firstLine="420"/>
        <w:rPr>
          <w:rFonts w:hint="eastAsia"/>
        </w:rPr>
      </w:pPr>
      <w:r w:rsidRPr="00241CBD">
        <w:rPr>
          <w:rFonts w:hint="eastAsia"/>
        </w:rPr>
        <w:t>2.</w:t>
      </w:r>
      <w:r w:rsidRPr="00241CBD">
        <w:rPr>
          <w:rFonts w:hint="eastAsia"/>
        </w:rPr>
        <w:t>以工艺和产品研究开发为目的获得登记证的，变更后登记量不满</w:t>
      </w:r>
      <w:r w:rsidRPr="00241CBD">
        <w:rPr>
          <w:rFonts w:hint="eastAsia"/>
        </w:rPr>
        <w:t>10</w:t>
      </w:r>
      <w:r w:rsidRPr="00241CBD">
        <w:rPr>
          <w:rFonts w:hint="eastAsia"/>
        </w:rPr>
        <w:t>吨，且登记证尚在有效期内的；</w:t>
      </w:r>
    </w:p>
    <w:p w14:paraId="548F9A76" w14:textId="1EDEC81F" w:rsidR="00241CBD" w:rsidRPr="00241CBD" w:rsidRDefault="00241CBD" w:rsidP="00241CBD">
      <w:pPr>
        <w:ind w:firstLineChars="200" w:firstLine="420"/>
        <w:rPr>
          <w:rFonts w:hint="eastAsia"/>
        </w:rPr>
      </w:pPr>
      <w:r w:rsidRPr="00241CBD">
        <w:rPr>
          <w:rFonts w:hint="eastAsia"/>
        </w:rPr>
        <w:t>3.</w:t>
      </w:r>
      <w:r w:rsidRPr="00241CBD">
        <w:rPr>
          <w:rFonts w:hint="eastAsia"/>
        </w:rPr>
        <w:t>新化学物质单体含量不超过</w:t>
      </w:r>
      <w:r w:rsidRPr="00241CBD">
        <w:rPr>
          <w:rFonts w:hint="eastAsia"/>
        </w:rPr>
        <w:t>2%</w:t>
      </w:r>
      <w:r w:rsidRPr="00241CBD">
        <w:rPr>
          <w:rFonts w:hint="eastAsia"/>
        </w:rPr>
        <w:t>的聚合物或者属于</w:t>
      </w:r>
      <w:proofErr w:type="gramStart"/>
      <w:r w:rsidRPr="00241CBD">
        <w:rPr>
          <w:rFonts w:hint="eastAsia"/>
        </w:rPr>
        <w:t>低关注</w:t>
      </w:r>
      <w:proofErr w:type="gramEnd"/>
      <w:r w:rsidRPr="00241CBD">
        <w:rPr>
          <w:rFonts w:hint="eastAsia"/>
        </w:rPr>
        <w:t>聚合物的。</w:t>
      </w:r>
    </w:p>
    <w:p w14:paraId="24257A55" w14:textId="63B01BB6" w:rsidR="00241CBD" w:rsidRPr="00241CBD" w:rsidRDefault="00241CBD" w:rsidP="00241CBD">
      <w:pPr>
        <w:ind w:firstLineChars="200" w:firstLine="420"/>
        <w:rPr>
          <w:rFonts w:hint="eastAsia"/>
        </w:rPr>
      </w:pPr>
      <w:r w:rsidRPr="00241CBD">
        <w:rPr>
          <w:rFonts w:hint="eastAsia"/>
        </w:rPr>
        <w:t>三、依法撤销登记证</w:t>
      </w:r>
    </w:p>
    <w:p w14:paraId="4CD2E412" w14:textId="7623F5C6" w:rsidR="00241CBD" w:rsidRPr="00241CBD" w:rsidRDefault="00241CBD" w:rsidP="00241CBD">
      <w:pPr>
        <w:ind w:firstLineChars="200" w:firstLine="420"/>
        <w:rPr>
          <w:rFonts w:hint="eastAsia"/>
        </w:rPr>
      </w:pPr>
      <w:r w:rsidRPr="00241CBD">
        <w:rPr>
          <w:rFonts w:hint="eastAsia"/>
        </w:rPr>
        <w:t>根据</w:t>
      </w:r>
      <w:r w:rsidRPr="00241CBD">
        <w:rPr>
          <w:rFonts w:hint="eastAsia"/>
        </w:rPr>
        <w:t>7</w:t>
      </w:r>
      <w:r w:rsidRPr="00241CBD">
        <w:rPr>
          <w:rFonts w:hint="eastAsia"/>
        </w:rPr>
        <w:t>号令取得新化学物质环境管理登记证的新化学物质，符合</w:t>
      </w:r>
      <w:r w:rsidRPr="00241CBD">
        <w:rPr>
          <w:rFonts w:hint="eastAsia"/>
        </w:rPr>
        <w:t>12</w:t>
      </w:r>
      <w:r w:rsidRPr="00241CBD">
        <w:rPr>
          <w:rFonts w:hint="eastAsia"/>
        </w:rPr>
        <w:t>号令第三十五条规定情形的，国务院生态环境主管部门可以依照《</w:t>
      </w:r>
      <w:hyperlink r:id="rId6" w:history="1">
        <w:r w:rsidRPr="00241CBD">
          <w:rPr>
            <w:rStyle w:val="ae"/>
            <w:rFonts w:hint="eastAsia"/>
          </w:rPr>
          <w:t>中华人民共和国行政许可法</w:t>
        </w:r>
      </w:hyperlink>
      <w:r w:rsidRPr="00241CBD">
        <w:rPr>
          <w:rFonts w:hint="eastAsia"/>
        </w:rPr>
        <w:t>》的有关规定，撤销登记证。</w:t>
      </w:r>
    </w:p>
    <w:p w14:paraId="51847488" w14:textId="5C9892E8" w:rsidR="00241CBD" w:rsidRPr="00241CBD" w:rsidRDefault="00241CBD" w:rsidP="00241CBD">
      <w:pPr>
        <w:ind w:firstLineChars="200" w:firstLine="420"/>
        <w:rPr>
          <w:rFonts w:hint="eastAsia"/>
        </w:rPr>
      </w:pPr>
      <w:r w:rsidRPr="00241CBD">
        <w:rPr>
          <w:rFonts w:hint="eastAsia"/>
        </w:rPr>
        <w:t>四、</w:t>
      </w:r>
      <w:r w:rsidRPr="00241CBD">
        <w:rPr>
          <w:rFonts w:hint="eastAsia"/>
        </w:rPr>
        <w:t>12</w:t>
      </w:r>
      <w:r w:rsidRPr="00241CBD">
        <w:rPr>
          <w:rFonts w:hint="eastAsia"/>
        </w:rPr>
        <w:t>号令生效前后审批衔接</w:t>
      </w:r>
    </w:p>
    <w:p w14:paraId="6177781F" w14:textId="6448B05C" w:rsidR="00241CBD" w:rsidRPr="00241CBD" w:rsidRDefault="00241CBD" w:rsidP="00241CBD">
      <w:pPr>
        <w:ind w:firstLineChars="200" w:firstLine="420"/>
        <w:rPr>
          <w:rFonts w:hint="eastAsia"/>
        </w:rPr>
      </w:pPr>
      <w:r w:rsidRPr="00241CBD">
        <w:rPr>
          <w:rFonts w:hint="eastAsia"/>
        </w:rPr>
        <w:t>对</w:t>
      </w:r>
      <w:r w:rsidRPr="00241CBD">
        <w:rPr>
          <w:rFonts w:hint="eastAsia"/>
        </w:rPr>
        <w:t>12</w:t>
      </w:r>
      <w:r w:rsidRPr="00241CBD">
        <w:rPr>
          <w:rFonts w:hint="eastAsia"/>
        </w:rPr>
        <w:t>号令生效前受理的新化学物质环境管理登记申请，</w:t>
      </w:r>
      <w:r w:rsidRPr="00241CBD">
        <w:rPr>
          <w:rFonts w:hint="eastAsia"/>
        </w:rPr>
        <w:t>12</w:t>
      </w:r>
      <w:r w:rsidRPr="00241CBD">
        <w:rPr>
          <w:rFonts w:hint="eastAsia"/>
        </w:rPr>
        <w:t>号令生效后可继续按照</w:t>
      </w:r>
      <w:r w:rsidRPr="00241CBD">
        <w:rPr>
          <w:rFonts w:hint="eastAsia"/>
        </w:rPr>
        <w:t>7</w:t>
      </w:r>
      <w:r w:rsidRPr="00241CBD">
        <w:rPr>
          <w:rFonts w:hint="eastAsia"/>
        </w:rPr>
        <w:t>号令的规定办理，截止时间为</w:t>
      </w:r>
      <w:r w:rsidRPr="00241CBD">
        <w:rPr>
          <w:rFonts w:hint="eastAsia"/>
        </w:rPr>
        <w:t>2021</w:t>
      </w:r>
      <w:r w:rsidRPr="00241CBD">
        <w:rPr>
          <w:rFonts w:hint="eastAsia"/>
        </w:rPr>
        <w:t>年</w:t>
      </w:r>
      <w:r w:rsidRPr="00241CBD">
        <w:rPr>
          <w:rFonts w:hint="eastAsia"/>
        </w:rPr>
        <w:t>6</w:t>
      </w:r>
      <w:r w:rsidRPr="00241CBD">
        <w:rPr>
          <w:rFonts w:hint="eastAsia"/>
        </w:rPr>
        <w:t>月</w:t>
      </w:r>
      <w:r w:rsidRPr="00241CBD">
        <w:rPr>
          <w:rFonts w:hint="eastAsia"/>
        </w:rPr>
        <w:t>30</w:t>
      </w:r>
      <w:r w:rsidRPr="00241CBD">
        <w:rPr>
          <w:rFonts w:hint="eastAsia"/>
        </w:rPr>
        <w:t>日。</w:t>
      </w:r>
      <w:r w:rsidRPr="00241CBD">
        <w:rPr>
          <w:rFonts w:hint="eastAsia"/>
        </w:rPr>
        <w:t>2021</w:t>
      </w:r>
      <w:r w:rsidRPr="00241CBD">
        <w:rPr>
          <w:rFonts w:hint="eastAsia"/>
        </w:rPr>
        <w:t>年</w:t>
      </w:r>
      <w:r w:rsidRPr="00241CBD">
        <w:rPr>
          <w:rFonts w:hint="eastAsia"/>
        </w:rPr>
        <w:t>6</w:t>
      </w:r>
      <w:r w:rsidRPr="00241CBD">
        <w:rPr>
          <w:rFonts w:hint="eastAsia"/>
        </w:rPr>
        <w:t>月</w:t>
      </w:r>
      <w:r w:rsidRPr="00241CBD">
        <w:rPr>
          <w:rFonts w:hint="eastAsia"/>
        </w:rPr>
        <w:t>30</w:t>
      </w:r>
      <w:r w:rsidRPr="00241CBD">
        <w:rPr>
          <w:rFonts w:hint="eastAsia"/>
        </w:rPr>
        <w:t>日仍不能取得登记的，按</w:t>
      </w:r>
      <w:r w:rsidRPr="00241CBD">
        <w:rPr>
          <w:rFonts w:hint="eastAsia"/>
        </w:rPr>
        <w:t>12</w:t>
      </w:r>
      <w:r w:rsidRPr="00241CBD">
        <w:rPr>
          <w:rFonts w:hint="eastAsia"/>
        </w:rPr>
        <w:t>号令相关要求办理。建议拟提出登记申请的单位，合理安排提出登记申请的时间和申请材料。</w:t>
      </w:r>
    </w:p>
    <w:p w14:paraId="0FC69399" w14:textId="77777777" w:rsidR="00241CBD" w:rsidRDefault="00241CBD" w:rsidP="00241CBD"/>
    <w:p w14:paraId="6E8D1422" w14:textId="77777777" w:rsidR="00241CBD" w:rsidRDefault="00241CBD" w:rsidP="00241CBD"/>
    <w:p w14:paraId="3F481A9F" w14:textId="50191D7D" w:rsidR="00241CBD" w:rsidRPr="00241CBD" w:rsidRDefault="00241CBD" w:rsidP="00241CBD">
      <w:pPr>
        <w:jc w:val="right"/>
        <w:rPr>
          <w:rFonts w:hint="eastAsia"/>
        </w:rPr>
      </w:pPr>
      <w:r w:rsidRPr="00241CBD">
        <w:rPr>
          <w:rFonts w:hint="eastAsia"/>
        </w:rPr>
        <w:t>生态环境部</w:t>
      </w:r>
    </w:p>
    <w:p w14:paraId="4C322C0A" w14:textId="77777777" w:rsidR="00241CBD" w:rsidRPr="00241CBD" w:rsidRDefault="00241CBD" w:rsidP="00241CBD">
      <w:pPr>
        <w:jc w:val="right"/>
        <w:rPr>
          <w:rFonts w:hint="eastAsia"/>
        </w:rPr>
      </w:pPr>
      <w:r w:rsidRPr="00241CBD">
        <w:rPr>
          <w:rFonts w:hint="eastAsia"/>
        </w:rPr>
        <w:t>2020</w:t>
      </w:r>
      <w:r w:rsidRPr="00241CBD">
        <w:rPr>
          <w:rFonts w:hint="eastAsia"/>
        </w:rPr>
        <w:t>年</w:t>
      </w:r>
      <w:r w:rsidRPr="00241CBD">
        <w:rPr>
          <w:rFonts w:hint="eastAsia"/>
        </w:rPr>
        <w:t>10</w:t>
      </w:r>
      <w:r w:rsidRPr="00241CBD">
        <w:rPr>
          <w:rFonts w:hint="eastAsia"/>
        </w:rPr>
        <w:t>月</w:t>
      </w:r>
      <w:r w:rsidRPr="00241CBD">
        <w:rPr>
          <w:rFonts w:hint="eastAsia"/>
        </w:rPr>
        <w:t>26</w:t>
      </w:r>
      <w:r w:rsidRPr="00241CBD">
        <w:rPr>
          <w:rFonts w:hint="eastAsia"/>
        </w:rPr>
        <w:t>日</w:t>
      </w:r>
    </w:p>
    <w:p w14:paraId="3BD05326" w14:textId="53A2B0B5" w:rsidR="00241CBD" w:rsidRPr="00241CBD" w:rsidRDefault="00241CBD" w:rsidP="00241CBD">
      <w:pPr>
        <w:rPr>
          <w:rFonts w:hint="eastAsia"/>
        </w:rPr>
      </w:pPr>
      <w:r w:rsidRPr="00241CBD">
        <w:rPr>
          <w:rFonts w:hint="eastAsia"/>
        </w:rPr>
        <w:t>抄送：各省、自治区、直辖市生态环境厅（局），新疆生产建设兵团生态环境局。</w:t>
      </w:r>
    </w:p>
    <w:p w14:paraId="4212B8A3" w14:textId="2361F030" w:rsidR="00241CBD" w:rsidRPr="00241CBD" w:rsidRDefault="00241CBD" w:rsidP="00241CBD">
      <w:pPr>
        <w:rPr>
          <w:rFonts w:hint="eastAsia"/>
        </w:rPr>
      </w:pPr>
      <w:r w:rsidRPr="00241CBD">
        <w:rPr>
          <w:rFonts w:hint="eastAsia"/>
        </w:rPr>
        <w:t>生态环境部办公厅</w:t>
      </w:r>
      <w:r w:rsidRPr="00241CBD">
        <w:rPr>
          <w:rFonts w:hint="eastAsia"/>
        </w:rPr>
        <w:t>2020</w:t>
      </w:r>
      <w:r w:rsidRPr="00241CBD">
        <w:rPr>
          <w:rFonts w:hint="eastAsia"/>
        </w:rPr>
        <w:t>年</w:t>
      </w:r>
      <w:r w:rsidRPr="00241CBD">
        <w:rPr>
          <w:rFonts w:hint="eastAsia"/>
        </w:rPr>
        <w:t>10</w:t>
      </w:r>
      <w:r w:rsidRPr="00241CBD">
        <w:rPr>
          <w:rFonts w:hint="eastAsia"/>
        </w:rPr>
        <w:t>月</w:t>
      </w:r>
      <w:r w:rsidRPr="00241CBD">
        <w:rPr>
          <w:rFonts w:hint="eastAsia"/>
        </w:rPr>
        <w:t>27</w:t>
      </w:r>
      <w:r w:rsidRPr="00241CBD">
        <w:rPr>
          <w:rFonts w:hint="eastAsia"/>
        </w:rPr>
        <w:t>日印发</w:t>
      </w:r>
    </w:p>
    <w:p w14:paraId="0962CD14" w14:textId="77777777" w:rsidR="00241CBD" w:rsidRPr="00241CBD" w:rsidRDefault="00241CBD">
      <w:pPr>
        <w:rPr>
          <w:rFonts w:hint="eastAsia"/>
        </w:rPr>
      </w:pPr>
    </w:p>
    <w:sectPr w:rsidR="00241CBD" w:rsidRPr="00241C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4132B"/>
    <w:rsid w:val="00162327"/>
    <w:rsid w:val="00241CBD"/>
    <w:rsid w:val="00735940"/>
    <w:rsid w:val="0074132B"/>
    <w:rsid w:val="00A207D9"/>
    <w:rsid w:val="00BC437D"/>
    <w:rsid w:val="00EA5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D4B21"/>
  <w15:chartTrackingRefBased/>
  <w15:docId w15:val="{7787318A-D10A-4649-9F63-7A50A15B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4132B"/>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74132B"/>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74132B"/>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74132B"/>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74132B"/>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74132B"/>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74132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4132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4132B"/>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4132B"/>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74132B"/>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74132B"/>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74132B"/>
    <w:rPr>
      <w:rFonts w:cstheme="majorBidi"/>
      <w:color w:val="365F91" w:themeColor="accent1" w:themeShade="BF"/>
      <w:sz w:val="28"/>
      <w:szCs w:val="28"/>
    </w:rPr>
  </w:style>
  <w:style w:type="character" w:customStyle="1" w:styleId="50">
    <w:name w:val="标题 5 字符"/>
    <w:basedOn w:val="a0"/>
    <w:link w:val="5"/>
    <w:uiPriority w:val="9"/>
    <w:semiHidden/>
    <w:rsid w:val="0074132B"/>
    <w:rPr>
      <w:rFonts w:cstheme="majorBidi"/>
      <w:color w:val="365F91" w:themeColor="accent1" w:themeShade="BF"/>
      <w:sz w:val="24"/>
      <w:szCs w:val="24"/>
    </w:rPr>
  </w:style>
  <w:style w:type="character" w:customStyle="1" w:styleId="60">
    <w:name w:val="标题 6 字符"/>
    <w:basedOn w:val="a0"/>
    <w:link w:val="6"/>
    <w:uiPriority w:val="9"/>
    <w:semiHidden/>
    <w:rsid w:val="0074132B"/>
    <w:rPr>
      <w:rFonts w:cstheme="majorBidi"/>
      <w:b/>
      <w:bCs/>
      <w:color w:val="365F91" w:themeColor="accent1" w:themeShade="BF"/>
    </w:rPr>
  </w:style>
  <w:style w:type="character" w:customStyle="1" w:styleId="70">
    <w:name w:val="标题 7 字符"/>
    <w:basedOn w:val="a0"/>
    <w:link w:val="7"/>
    <w:uiPriority w:val="9"/>
    <w:semiHidden/>
    <w:rsid w:val="0074132B"/>
    <w:rPr>
      <w:rFonts w:cstheme="majorBidi"/>
      <w:b/>
      <w:bCs/>
      <w:color w:val="595959" w:themeColor="text1" w:themeTint="A6"/>
    </w:rPr>
  </w:style>
  <w:style w:type="character" w:customStyle="1" w:styleId="80">
    <w:name w:val="标题 8 字符"/>
    <w:basedOn w:val="a0"/>
    <w:link w:val="8"/>
    <w:uiPriority w:val="9"/>
    <w:semiHidden/>
    <w:rsid w:val="0074132B"/>
    <w:rPr>
      <w:rFonts w:cstheme="majorBidi"/>
      <w:color w:val="595959" w:themeColor="text1" w:themeTint="A6"/>
    </w:rPr>
  </w:style>
  <w:style w:type="character" w:customStyle="1" w:styleId="90">
    <w:name w:val="标题 9 字符"/>
    <w:basedOn w:val="a0"/>
    <w:link w:val="9"/>
    <w:uiPriority w:val="9"/>
    <w:semiHidden/>
    <w:rsid w:val="0074132B"/>
    <w:rPr>
      <w:rFonts w:eastAsiaTheme="majorEastAsia" w:cstheme="majorBidi"/>
      <w:color w:val="595959" w:themeColor="text1" w:themeTint="A6"/>
    </w:rPr>
  </w:style>
  <w:style w:type="paragraph" w:styleId="a3">
    <w:name w:val="Title"/>
    <w:basedOn w:val="a"/>
    <w:next w:val="a"/>
    <w:link w:val="a4"/>
    <w:uiPriority w:val="10"/>
    <w:qFormat/>
    <w:rsid w:val="007413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413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1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413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132B"/>
    <w:pPr>
      <w:spacing w:before="160" w:after="160"/>
      <w:jc w:val="center"/>
    </w:pPr>
    <w:rPr>
      <w:i/>
      <w:iCs/>
      <w:color w:val="404040" w:themeColor="text1" w:themeTint="BF"/>
    </w:rPr>
  </w:style>
  <w:style w:type="character" w:customStyle="1" w:styleId="a8">
    <w:name w:val="引用 字符"/>
    <w:basedOn w:val="a0"/>
    <w:link w:val="a7"/>
    <w:uiPriority w:val="29"/>
    <w:rsid w:val="0074132B"/>
    <w:rPr>
      <w:i/>
      <w:iCs/>
      <w:color w:val="404040" w:themeColor="text1" w:themeTint="BF"/>
    </w:rPr>
  </w:style>
  <w:style w:type="paragraph" w:styleId="a9">
    <w:name w:val="List Paragraph"/>
    <w:basedOn w:val="a"/>
    <w:uiPriority w:val="34"/>
    <w:qFormat/>
    <w:rsid w:val="0074132B"/>
    <w:pPr>
      <w:ind w:left="720"/>
      <w:contextualSpacing/>
    </w:pPr>
  </w:style>
  <w:style w:type="character" w:styleId="aa">
    <w:name w:val="Intense Emphasis"/>
    <w:basedOn w:val="a0"/>
    <w:uiPriority w:val="21"/>
    <w:qFormat/>
    <w:rsid w:val="0074132B"/>
    <w:rPr>
      <w:i/>
      <w:iCs/>
      <w:color w:val="365F91" w:themeColor="accent1" w:themeShade="BF"/>
    </w:rPr>
  </w:style>
  <w:style w:type="paragraph" w:styleId="ab">
    <w:name w:val="Intense Quote"/>
    <w:basedOn w:val="a"/>
    <w:next w:val="a"/>
    <w:link w:val="ac"/>
    <w:uiPriority w:val="30"/>
    <w:qFormat/>
    <w:rsid w:val="0074132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74132B"/>
    <w:rPr>
      <w:i/>
      <w:iCs/>
      <w:color w:val="365F91" w:themeColor="accent1" w:themeShade="BF"/>
    </w:rPr>
  </w:style>
  <w:style w:type="character" w:styleId="ad">
    <w:name w:val="Intense Reference"/>
    <w:basedOn w:val="a0"/>
    <w:uiPriority w:val="32"/>
    <w:qFormat/>
    <w:rsid w:val="0074132B"/>
    <w:rPr>
      <w:b/>
      <w:bCs/>
      <w:smallCaps/>
      <w:color w:val="365F91" w:themeColor="accent1" w:themeShade="BF"/>
      <w:spacing w:val="5"/>
    </w:rPr>
  </w:style>
  <w:style w:type="character" w:styleId="ae">
    <w:name w:val="Hyperlink"/>
    <w:basedOn w:val="a0"/>
    <w:uiPriority w:val="99"/>
    <w:unhideWhenUsed/>
    <w:rsid w:val="00241CBD"/>
    <w:rPr>
      <w:color w:val="0000FF" w:themeColor="hyperlink"/>
      <w:u w:val="single"/>
    </w:rPr>
  </w:style>
  <w:style w:type="character" w:styleId="af">
    <w:name w:val="Unresolved Mention"/>
    <w:basedOn w:val="a0"/>
    <w:uiPriority w:val="99"/>
    <w:semiHidden/>
    <w:unhideWhenUsed/>
    <w:rsid w:val="00241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e.gov.cn/ywgz/fgbz/fl/201906/t20190604_705566.shtml" TargetMode="External"/><Relationship Id="rId5" Type="http://schemas.openxmlformats.org/officeDocument/2006/relationships/hyperlink" Target="http://www.mee.gov.cn/gkml/hbb/bl/201002/t20100201_185231.htm" TargetMode="External"/><Relationship Id="rId4" Type="http://schemas.openxmlformats.org/officeDocument/2006/relationships/hyperlink" Target="http://www.mee.gov.cn/xxgk2018/xxgk/xxgk02/202005/t20200507_777913.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cao</dc:creator>
  <cp:keywords/>
  <dc:description/>
  <cp:lastModifiedBy>wei cao</cp:lastModifiedBy>
  <cp:revision>2</cp:revision>
  <dcterms:created xsi:type="dcterms:W3CDTF">2026-10-17T01:18:00Z</dcterms:created>
  <dcterms:modified xsi:type="dcterms:W3CDTF">2026-10-17T01:21:00Z</dcterms:modified>
</cp:coreProperties>
</file>